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b/>
          <w:sz w:val="24"/>
          <w:szCs w:val="24"/>
        </w:rPr>
        <w:t>North MS Cycle (2020-2023)</w:t>
      </w:r>
    </w:p>
    <w:p w:rsidR="009D7ADA" w:rsidRPr="009D7ADA" w:rsidRDefault="009D7ADA" w:rsidP="009D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b/>
          <w:sz w:val="24"/>
          <w:szCs w:val="24"/>
        </w:rPr>
        <w:t>Master of Divinity- Standard</w:t>
      </w: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D7ADA" w:rsidRPr="009D7ADA" w:rsidSect="009D7ADA">
          <w:pgSz w:w="12240" w:h="15840"/>
          <w:pgMar w:top="1440" w:right="1440" w:bottom="1440" w:left="1200" w:header="720" w:footer="720" w:gutter="0"/>
          <w:cols w:space="720"/>
          <w:docGrid w:linePitch="360"/>
        </w:sect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Fall 2020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HIST5223 Baptist Heritage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OTEN5300 Exploring the Old Testament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NTGK5300 Introductory Greek Grammar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DISC5170 Introduction to Spiritual Formation*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18"/>
          <w:szCs w:val="18"/>
        </w:rPr>
      </w:pP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Spring 2021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NTEN5300 Exploring the New Testament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8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 xml:space="preserve">NTGK 6300 </w:t>
      </w:r>
      <w:proofErr w:type="spellStart"/>
      <w:r w:rsidRPr="009D7ADA">
        <w:rPr>
          <w:rFonts w:ascii="Times New Roman" w:eastAsia="Times New Roman" w:hAnsi="Times New Roman" w:cs="Times New Roman"/>
          <w:sz w:val="24"/>
          <w:szCs w:val="24"/>
        </w:rPr>
        <w:t>Interm</w:t>
      </w:r>
      <w:proofErr w:type="spellEnd"/>
      <w:r w:rsidRPr="009D7ADA">
        <w:rPr>
          <w:rFonts w:ascii="Times New Roman" w:eastAsia="Times New Roman" w:hAnsi="Times New Roman" w:cs="Times New Roman"/>
          <w:sz w:val="24"/>
          <w:szCs w:val="24"/>
        </w:rPr>
        <w:t xml:space="preserve">. Greek Grammar for Exegesis </w:t>
      </w:r>
    </w:p>
    <w:p w:rsidR="009D7ADA" w:rsidRPr="009D7ADA" w:rsidRDefault="009D7ADA" w:rsidP="009D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PATH5331 Pastoral Ministry</w:t>
      </w: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Fall 2021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ersonName">
        <w:r w:rsidRPr="009D7ADA">
          <w:rPr>
            <w:rFonts w:ascii="Times New Roman" w:eastAsia="Times New Roman" w:hAnsi="Times New Roman" w:cs="Times New Roman"/>
            <w:sz w:val="24"/>
            <w:szCs w:val="24"/>
          </w:rPr>
          <w:t>PR</w:t>
        </w:r>
      </w:smartTag>
      <w:r w:rsidRPr="009D7ADA">
        <w:rPr>
          <w:rFonts w:ascii="Times New Roman" w:eastAsia="Times New Roman" w:hAnsi="Times New Roman" w:cs="Times New Roman"/>
          <w:sz w:val="24"/>
          <w:szCs w:val="24"/>
        </w:rPr>
        <w:t>EA5300 Proclaiming the Bible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COUN5202 Counseling in Ministry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BBBW5200 Encountering the Biblical World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EVAN5230 Supervised Ministry 1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DISC5170 Intro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duction to Spiritual Formation </w:t>
      </w: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Spring 2022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ersonName">
        <w:r w:rsidRPr="009D7ADA">
          <w:rPr>
            <w:rFonts w:ascii="Times New Roman" w:eastAsia="Times New Roman" w:hAnsi="Times New Roman" w:cs="Times New Roman"/>
            <w:sz w:val="24"/>
            <w:szCs w:val="24"/>
          </w:rPr>
          <w:t>PR</w:t>
        </w:r>
      </w:smartTag>
      <w:r w:rsidRPr="009D7ADA">
        <w:rPr>
          <w:rFonts w:ascii="Times New Roman" w:eastAsia="Times New Roman" w:hAnsi="Times New Roman" w:cs="Times New Roman"/>
          <w:sz w:val="24"/>
          <w:szCs w:val="24"/>
        </w:rPr>
        <w:t>EA6200 Preaching Practicum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EVAN5250 Church Evangelism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 xml:space="preserve">CESW6214 Interpersonal Relationship Skills 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PATH6230 Supervised Ministry 2</w:t>
      </w: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Fall 2022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HIST5300 Hist. of Christ: Early-Medieval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THEO5300 Systematic Theology 1</w:t>
      </w: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OTHB5300 Hebrew Grammar</w:t>
      </w: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DISC5170 Intro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duction to Spiritual Formation </w:t>
      </w: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Spring 2023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 xml:space="preserve">HIST5201 Hist. of </w:t>
      </w:r>
      <w:proofErr w:type="gramStart"/>
      <w:r w:rsidRPr="009D7ADA">
        <w:rPr>
          <w:rFonts w:ascii="Times New Roman" w:eastAsia="Times New Roman" w:hAnsi="Times New Roman" w:cs="Times New Roman"/>
          <w:sz w:val="24"/>
          <w:szCs w:val="24"/>
        </w:rPr>
        <w:t>Christ.:</w:t>
      </w:r>
      <w:proofErr w:type="gramEnd"/>
      <w:r w:rsidRPr="009D7ADA">
        <w:rPr>
          <w:rFonts w:ascii="Times New Roman" w:eastAsia="Times New Roman" w:hAnsi="Times New Roman" w:cs="Times New Roman"/>
          <w:sz w:val="24"/>
          <w:szCs w:val="24"/>
        </w:rPr>
        <w:t xml:space="preserve"> Reform. – Modern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THEO5301 Systematic Theology 2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OTHB6300 Intermediate Hebrew for Exegesis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* Introduction to Spiritual Formation should be taken as soon as possible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Workshop/Internet/Mentoring Courses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BSHM5310 Hermeneutics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ETHC5301 Biblical Ethics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MISS5330 Christian Missions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 xml:space="preserve">PHIL5301 Christian Apologetics 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DISC5260 Discipleship Strategies</w:t>
      </w:r>
    </w:p>
    <w:p w:rsidR="009D7ADA" w:rsidRPr="009D7ADA" w:rsidRDefault="009D7ADA" w:rsidP="009D7ADA">
      <w:pPr>
        <w:spacing w:after="0" w:line="240" w:lineRule="auto"/>
        <w:ind w:left="720" w:hanging="96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CEAM6320 Church Leadership and Administration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PATH5300 Worship Leadership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First Semester Online Course</w:t>
      </w:r>
    </w:p>
    <w:p w:rsidR="009D7ADA" w:rsidRPr="009D7ADA" w:rsidRDefault="009D7ADA" w:rsidP="009D7ADA">
      <w:pPr>
        <w:spacing w:after="0" w:line="240" w:lineRule="auto"/>
        <w:ind w:left="720" w:hanging="960"/>
        <w:rPr>
          <w:rFonts w:ascii="Times New Roman" w:eastAsia="Times New Roman" w:hAnsi="Times New Roman" w:cs="Times New Roman"/>
          <w:sz w:val="24"/>
          <w:szCs w:val="24"/>
        </w:rPr>
      </w:pPr>
      <w:r w:rsidRPr="009D7ADA">
        <w:rPr>
          <w:rFonts w:ascii="Times New Roman" w:eastAsia="Times New Roman" w:hAnsi="Times New Roman" w:cs="Times New Roman"/>
          <w:sz w:val="24"/>
          <w:szCs w:val="24"/>
        </w:rPr>
        <w:t>COOP5000 NOBTS, SBC, and Cooperative Program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ADA">
        <w:rPr>
          <w:rFonts w:ascii="Times New Roman" w:eastAsia="Times New Roman" w:hAnsi="Times New Roman" w:cs="Times New Roman"/>
          <w:sz w:val="24"/>
          <w:szCs w:val="24"/>
          <w:u w:val="single"/>
        </w:rPr>
        <w:t>Free Electives: 12 hours</w:t>
      </w: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D7ADA" w:rsidRPr="009D7ADA" w:rsidSect="001C13A7">
          <w:type w:val="continuous"/>
          <w:pgSz w:w="12240" w:h="15840"/>
          <w:pgMar w:top="1440" w:right="1080" w:bottom="1440" w:left="1440" w:header="720" w:footer="720" w:gutter="0"/>
          <w:cols w:num="2" w:space="720" w:equalWidth="0">
            <w:col w:w="4320" w:space="720"/>
            <w:col w:w="4680"/>
          </w:cols>
          <w:docGrid w:linePitch="360"/>
        </w:sect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ADA" w:rsidRPr="009D7ADA" w:rsidRDefault="009D7ADA" w:rsidP="009D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0CF" w:rsidRDefault="005760CF"/>
    <w:sectPr w:rsidR="005760C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DA" w:rsidRDefault="009D7ADA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>2/8/21</w:t>
    </w:r>
  </w:p>
  <w:p w:rsidR="009D7ADA" w:rsidRPr="002F725C" w:rsidRDefault="009D7ADA">
    <w:pPr>
      <w:pStyle w:val="Header"/>
      <w:rPr>
        <w:sz w:val="18"/>
        <w:szCs w:val="18"/>
        <w:lang w:val="en-US"/>
      </w:rPr>
    </w:pPr>
  </w:p>
  <w:p w:rsidR="009D7ADA" w:rsidRDefault="009D7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A"/>
    <w:rsid w:val="005760CF"/>
    <w:rsid w:val="009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CACB9A"/>
  <w15:chartTrackingRefBased/>
  <w15:docId w15:val="{745D34C3-0FB8-43E2-861B-BA39F08C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7A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D7A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2021-03-22T23:19:00Z</dcterms:created>
  <dcterms:modified xsi:type="dcterms:W3CDTF">2021-03-22T23:28:00Z</dcterms:modified>
</cp:coreProperties>
</file>